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3A" w:rsidRPr="00F85E58" w:rsidRDefault="00086511" w:rsidP="0095053A">
      <w:pPr>
        <w:ind w:right="360"/>
        <w:jc w:val="both"/>
        <w:rPr>
          <w:color w:val="F79646"/>
          <w:sz w:val="28"/>
          <w:szCs w:val="36"/>
        </w:rPr>
      </w:pPr>
      <w:r w:rsidRPr="00F85E58">
        <w:rPr>
          <w:b/>
          <w:i/>
          <w:color w:val="F79646"/>
          <w:sz w:val="28"/>
          <w:szCs w:val="36"/>
        </w:rPr>
        <w:t>7/29</w:t>
      </w:r>
      <w:r w:rsidR="0095053A" w:rsidRPr="00F85E58">
        <w:rPr>
          <w:b/>
          <w:i/>
          <w:color w:val="F79646"/>
          <w:sz w:val="28"/>
          <w:szCs w:val="36"/>
        </w:rPr>
        <w:t>/2020</w:t>
      </w:r>
    </w:p>
    <w:p w:rsidR="0095053A" w:rsidRPr="00F85E58" w:rsidRDefault="0095053A" w:rsidP="0095053A">
      <w:pPr>
        <w:ind w:right="360"/>
        <w:jc w:val="both"/>
        <w:rPr>
          <w:color w:val="595959"/>
          <w:sz w:val="28"/>
          <w:szCs w:val="36"/>
        </w:rPr>
      </w:pPr>
      <w:r w:rsidRPr="00F85E58">
        <w:rPr>
          <w:b/>
          <w:color w:val="595959"/>
          <w:sz w:val="28"/>
          <w:szCs w:val="36"/>
        </w:rPr>
        <w:t>MEETING MINUTES</w:t>
      </w:r>
    </w:p>
    <w:p w:rsidR="0095053A" w:rsidRPr="008260A4" w:rsidRDefault="0095053A" w:rsidP="0095053A">
      <w:pPr>
        <w:rPr>
          <w:i/>
          <w:color w:val="404040"/>
          <w:sz w:val="22"/>
          <w:szCs w:val="22"/>
        </w:rPr>
      </w:pPr>
      <w:r w:rsidRPr="008260A4">
        <w:rPr>
          <w:i/>
          <w:color w:val="404040"/>
          <w:sz w:val="22"/>
          <w:szCs w:val="22"/>
        </w:rPr>
        <w:t>*Note: Minutes should be approved at the end of the meeting or at the next meeting. After approval, minutes and attendance will be entered into the department database within two weeks.</w:t>
      </w:r>
    </w:p>
    <w:p w:rsidR="0095053A" w:rsidRDefault="0095053A" w:rsidP="0095053A">
      <w:pPr>
        <w:rPr>
          <w:color w:val="F79646"/>
        </w:rPr>
      </w:pPr>
      <w:r w:rsidRPr="008260A4">
        <w:rPr>
          <w:color w:val="F79646"/>
        </w:rPr>
        <w:t>Starting Time</w:t>
      </w:r>
      <w:r w:rsidR="00611BEB">
        <w:rPr>
          <w:color w:val="F79646"/>
        </w:rPr>
        <w:t xml:space="preserve">:    </w:t>
      </w:r>
      <w:r w:rsidR="001A681B">
        <w:rPr>
          <w:color w:val="F79646"/>
        </w:rPr>
        <w:t xml:space="preserve">3:34                                </w:t>
      </w:r>
      <w:r>
        <w:rPr>
          <w:color w:val="F79646"/>
        </w:rPr>
        <w:t xml:space="preserve">Ending </w:t>
      </w:r>
      <w:r w:rsidR="00086511">
        <w:rPr>
          <w:color w:val="F79646"/>
        </w:rPr>
        <w:t xml:space="preserve">Time: </w:t>
      </w:r>
      <w:r w:rsidR="009334E8">
        <w:rPr>
          <w:color w:val="F79646"/>
        </w:rPr>
        <w:t>5:44</w:t>
      </w:r>
    </w:p>
    <w:p w:rsidR="0095053A" w:rsidRDefault="0095053A" w:rsidP="0095053A">
      <w:pPr>
        <w:rPr>
          <w:color w:val="F79646"/>
          <w:sz w:val="28"/>
          <w:szCs w:val="28"/>
        </w:rPr>
      </w:pPr>
      <w:r w:rsidRPr="008260A4">
        <w:rPr>
          <w:color w:val="F79646"/>
          <w:sz w:val="28"/>
          <w:szCs w:val="28"/>
        </w:rPr>
        <w:t>Decisions/Action Items</w:t>
      </w:r>
    </w:p>
    <w:p w:rsidR="0095053A" w:rsidRPr="00872C68" w:rsidRDefault="0095053A" w:rsidP="0095053A">
      <w:pPr>
        <w:rPr>
          <w:color w:val="F79646"/>
          <w:sz w:val="28"/>
          <w:szCs w:val="28"/>
        </w:rPr>
      </w:pPr>
    </w:p>
    <w:p w:rsidR="0095053A" w:rsidRPr="008260A4" w:rsidRDefault="0095053A" w:rsidP="0095053A">
      <w:pPr>
        <w:spacing w:line="288" w:lineRule="auto"/>
        <w:rPr>
          <w:b/>
        </w:rPr>
      </w:pPr>
      <w:r w:rsidRPr="008260A4">
        <w:rPr>
          <w:b/>
        </w:rPr>
        <w:t xml:space="preserve">1. </w:t>
      </w:r>
      <w:r>
        <w:rPr>
          <w:b/>
        </w:rPr>
        <w:t xml:space="preserve">Welcome/ </w:t>
      </w:r>
      <w:r w:rsidRPr="008260A4">
        <w:rPr>
          <w:b/>
        </w:rPr>
        <w:t>Roll Call</w:t>
      </w:r>
      <w:r w:rsidR="00AE2003">
        <w:rPr>
          <w:b/>
        </w:rPr>
        <w:t xml:space="preserve"> (Lilia Maldonado)</w:t>
      </w:r>
    </w:p>
    <w:p w:rsidR="0095053A" w:rsidRDefault="0095053A" w:rsidP="0095053A">
      <w:pPr>
        <w:spacing w:line="288" w:lineRule="auto"/>
      </w:pPr>
      <w:r w:rsidRPr="008260A4">
        <w:t>Members Present: CHS, CMS, RES, JDE</w:t>
      </w:r>
      <w:r>
        <w:t xml:space="preserve">, BCE, DDE, CES, GES, AMS, NWECHS, Lilia Maldonado, </w:t>
      </w:r>
      <w:r w:rsidR="00611BEB">
        <w:t>Dr.</w:t>
      </w:r>
      <w:r w:rsidR="00613E07">
        <w:t xml:space="preserve"> Pedro</w:t>
      </w:r>
      <w:r w:rsidR="00611BEB">
        <w:t xml:space="preserve"> </w:t>
      </w:r>
      <w:proofErr w:type="spellStart"/>
      <w:r w:rsidR="00611BEB">
        <w:t>Galaviz</w:t>
      </w:r>
      <w:proofErr w:type="spellEnd"/>
      <w:r w:rsidR="0052290D">
        <w:t>,</w:t>
      </w:r>
      <w:r w:rsidR="00611BEB">
        <w:t xml:space="preserve"> Marina Rocha, </w:t>
      </w:r>
      <w:r>
        <w:t xml:space="preserve">Dr. Debra </w:t>
      </w:r>
      <w:proofErr w:type="spellStart"/>
      <w:r>
        <w:t>Kerney</w:t>
      </w:r>
      <w:proofErr w:type="spellEnd"/>
      <w:r>
        <w:t xml:space="preserve">, Dr. Monica Reyes, Luis Guerra Finance, Andrew Reynoso, Liza </w:t>
      </w:r>
      <w:r w:rsidR="00014F16">
        <w:t>Rodriguez,</w:t>
      </w:r>
      <w:r>
        <w:t xml:space="preserve"> Nicole Morales, Cristina Pulley Finance, E</w:t>
      </w:r>
      <w:r w:rsidR="0052290D">
        <w:t xml:space="preserve">lizabeth </w:t>
      </w:r>
      <w:proofErr w:type="spellStart"/>
      <w:r w:rsidR="0052290D">
        <w:t>Sida</w:t>
      </w:r>
      <w:proofErr w:type="spellEnd"/>
      <w:r w:rsidR="0052290D">
        <w:t xml:space="preserve">, Dr. Oscar Rico, </w:t>
      </w:r>
      <w:proofErr w:type="spellStart"/>
      <w:r w:rsidR="00611BEB">
        <w:t>Yirah</w:t>
      </w:r>
      <w:proofErr w:type="spellEnd"/>
      <w:r w:rsidR="00611BEB">
        <w:t xml:space="preserve"> </w:t>
      </w:r>
      <w:proofErr w:type="spellStart"/>
      <w:r w:rsidR="00611BEB">
        <w:t>Valverde</w:t>
      </w:r>
      <w:proofErr w:type="spellEnd"/>
      <w:r w:rsidR="00611BEB">
        <w:t xml:space="preserve">, </w:t>
      </w:r>
      <w:r w:rsidR="00014F16">
        <w:t>Stacey Parker</w:t>
      </w:r>
      <w:r>
        <w:t>,</w:t>
      </w:r>
      <w:r w:rsidR="00F67EB8">
        <w:t xml:space="preserve"> Sandra Carrillo, Natalie </w:t>
      </w:r>
      <w:proofErr w:type="spellStart"/>
      <w:r w:rsidR="00F67EB8">
        <w:t>Spalloni</w:t>
      </w:r>
      <w:proofErr w:type="spellEnd"/>
      <w:r w:rsidR="00F67EB8">
        <w:t>,</w:t>
      </w:r>
      <w:r w:rsidR="00611BEB">
        <w:t xml:space="preserve"> Tracy Andrews, Carey Chambers, Mar</w:t>
      </w:r>
      <w:r w:rsidR="00014F16">
        <w:t>lena Zimmerman,</w:t>
      </w:r>
      <w:r>
        <w:t xml:space="preserve"> and Maria Silva (ALS). Parents: Andrea </w:t>
      </w:r>
      <w:proofErr w:type="spellStart"/>
      <w:r>
        <w:t>Genereau</w:t>
      </w:r>
      <w:proofErr w:type="spellEnd"/>
      <w:r>
        <w:t xml:space="preserve"> (CES). Paras: Missing CHS, CMS, NWECHS, AMS, DDE, RES, JDE, and BCE. </w:t>
      </w:r>
    </w:p>
    <w:p w:rsidR="0095053A" w:rsidRDefault="0095053A" w:rsidP="0095053A">
      <w:pPr>
        <w:spacing w:line="288" w:lineRule="auto"/>
      </w:pPr>
      <w:bookmarkStart w:id="0" w:name="_GoBack"/>
      <w:bookmarkEnd w:id="0"/>
    </w:p>
    <w:p w:rsidR="0095053A" w:rsidRPr="00704F85" w:rsidRDefault="0095053A" w:rsidP="0095053A">
      <w:pPr>
        <w:spacing w:line="288" w:lineRule="auto"/>
        <w:rPr>
          <w:b/>
        </w:rPr>
      </w:pPr>
      <w:r>
        <w:rPr>
          <w:b/>
        </w:rPr>
        <w:t>2. Approval of July 1</w:t>
      </w:r>
      <w:r w:rsidR="00086511">
        <w:rPr>
          <w:b/>
        </w:rPr>
        <w:t>5</w:t>
      </w:r>
      <w:r>
        <w:rPr>
          <w:b/>
        </w:rPr>
        <w:t xml:space="preserve">, 2020 </w:t>
      </w:r>
      <w:r w:rsidRPr="00704F85">
        <w:rPr>
          <w:b/>
        </w:rPr>
        <w:t xml:space="preserve">Minutes </w:t>
      </w:r>
      <w:r w:rsidR="00AE2003">
        <w:rPr>
          <w:b/>
        </w:rPr>
        <w:t xml:space="preserve">(Lilia </w:t>
      </w:r>
      <w:proofErr w:type="spellStart"/>
      <w:r w:rsidR="00AE2003">
        <w:rPr>
          <w:b/>
        </w:rPr>
        <w:t>Maldonando</w:t>
      </w:r>
      <w:proofErr w:type="spellEnd"/>
      <w:r w:rsidR="00AE2003">
        <w:rPr>
          <w:b/>
        </w:rPr>
        <w:t>)</w:t>
      </w:r>
    </w:p>
    <w:p w:rsidR="0095053A" w:rsidRDefault="00815C17" w:rsidP="0095053A">
      <w:pPr>
        <w:spacing w:line="288" w:lineRule="auto"/>
      </w:pPr>
      <w:r>
        <w:t xml:space="preserve">Tammy </w:t>
      </w:r>
      <w:proofErr w:type="spellStart"/>
      <w:r>
        <w:t>Avent</w:t>
      </w:r>
      <w:proofErr w:type="spellEnd"/>
      <w:r w:rsidR="0095053A">
        <w:t xml:space="preserve"> made</w:t>
      </w:r>
      <w:r w:rsidR="00086511">
        <w:t xml:space="preserve"> a motion to approve the July 15</w:t>
      </w:r>
      <w:r w:rsidR="00086511" w:rsidRPr="00086511">
        <w:rPr>
          <w:vertAlign w:val="superscript"/>
        </w:rPr>
        <w:t>th</w:t>
      </w:r>
      <w:r w:rsidR="00086511">
        <w:t xml:space="preserve"> minutes and </w:t>
      </w:r>
      <w:r>
        <w:t xml:space="preserve">Karen Brooks </w:t>
      </w:r>
      <w:r w:rsidR="0095053A">
        <w:t>seconds the motion. All committee members were in agreement to the motion.</w:t>
      </w:r>
    </w:p>
    <w:p w:rsidR="0095053A" w:rsidRDefault="0095053A" w:rsidP="0095053A">
      <w:pPr>
        <w:spacing w:line="288" w:lineRule="auto"/>
      </w:pPr>
    </w:p>
    <w:p w:rsidR="0095053A" w:rsidRDefault="0095053A" w:rsidP="0095053A">
      <w:pPr>
        <w:spacing w:line="288" w:lineRule="auto"/>
        <w:rPr>
          <w:b/>
        </w:rPr>
      </w:pPr>
      <w:r w:rsidRPr="009E3E48">
        <w:rPr>
          <w:b/>
        </w:rPr>
        <w:t>3.</w:t>
      </w:r>
      <w:r w:rsidR="00086511">
        <w:rPr>
          <w:b/>
        </w:rPr>
        <w:t xml:space="preserve"> COVID 19 Updates (Dr. Pedro </w:t>
      </w:r>
      <w:proofErr w:type="spellStart"/>
      <w:r w:rsidR="00086511">
        <w:rPr>
          <w:b/>
        </w:rPr>
        <w:t>Galaviz</w:t>
      </w:r>
      <w:proofErr w:type="spellEnd"/>
      <w:r w:rsidR="00086511">
        <w:rPr>
          <w:b/>
        </w:rPr>
        <w:t xml:space="preserve"> and Marina Rocha)</w:t>
      </w:r>
    </w:p>
    <w:p w:rsidR="0095053A" w:rsidRDefault="001A681B" w:rsidP="0095053A">
      <w:pPr>
        <w:spacing w:line="288" w:lineRule="auto"/>
      </w:pPr>
      <w:r>
        <w:t>Marina Rocha discussed the Attorney General’s recent announcement. CISD is set to open up face to face on September 8</w:t>
      </w:r>
      <w:r w:rsidRPr="001A681B">
        <w:rPr>
          <w:vertAlign w:val="superscript"/>
        </w:rPr>
        <w:t>th</w:t>
      </w:r>
      <w:r>
        <w:t xml:space="preserve"> but can extend remote learning one week. The school district can also sign a waiver to add 4 weeks to our remote learning. </w:t>
      </w:r>
      <w:r w:rsidR="00774294">
        <w:t xml:space="preserve">The state will fund the first 8 weeks of school to start completely remote with the waiver. </w:t>
      </w:r>
      <w:r w:rsidR="00E76BA4">
        <w:t>The weeks</w:t>
      </w:r>
      <w:r w:rsidR="00715009">
        <w:t xml:space="preserve"> granted from the waiver need to be used consecutively throughout the beginning of the school year. Dr.</w:t>
      </w:r>
      <w:r w:rsidR="00E5689D">
        <w:t xml:space="preserve"> Pedro</w:t>
      </w:r>
      <w:r w:rsidR="00715009">
        <w:t xml:space="preserve"> </w:t>
      </w:r>
      <w:proofErr w:type="spellStart"/>
      <w:r w:rsidR="00715009">
        <w:t>Galaviz</w:t>
      </w:r>
      <w:proofErr w:type="spellEnd"/>
      <w:r w:rsidR="00715009">
        <w:t xml:space="preserve"> discussed the 7 day average positivity rate for COVID in our area and how we will use this to help guide our opening for face to face.</w:t>
      </w:r>
      <w:r w:rsidR="00D66007">
        <w:t xml:space="preserve"> The 7 day average positivity rate for CO</w:t>
      </w:r>
      <w:r w:rsidR="009529A4">
        <w:t>VID in our area needs to be at</w:t>
      </w:r>
      <w:r w:rsidR="00D66007">
        <w:t xml:space="preserve"> 7.5% or lower. </w:t>
      </w:r>
      <w:r w:rsidR="00815C17">
        <w:t xml:space="preserve">He also discussed a wavier that will help the high school to participate in the hybrid model. </w:t>
      </w:r>
      <w:r w:rsidR="00E5689D">
        <w:t>The hybrid models will onl</w:t>
      </w:r>
      <w:r w:rsidR="00AB3D7B">
        <w:t>y be allowed in the high school level</w:t>
      </w:r>
      <w:r w:rsidR="00E5689D">
        <w:t xml:space="preserve">. </w:t>
      </w:r>
    </w:p>
    <w:p w:rsidR="006C07F8" w:rsidRDefault="006C07F8" w:rsidP="0095053A">
      <w:pPr>
        <w:spacing w:line="288" w:lineRule="auto"/>
      </w:pPr>
      <w:r>
        <w:t xml:space="preserve">Dr. </w:t>
      </w:r>
      <w:r w:rsidR="00AB3D7B">
        <w:t xml:space="preserve">Monica </w:t>
      </w:r>
      <w:r>
        <w:t xml:space="preserve">Reyes mentions that teachers should take home personal items that may get in the way of setting up the classroom to meet the safety guidelines. </w:t>
      </w:r>
    </w:p>
    <w:p w:rsidR="006C07F8" w:rsidRDefault="00D81F18" w:rsidP="0095053A">
      <w:pPr>
        <w:spacing w:line="288" w:lineRule="auto"/>
      </w:pPr>
      <w:r>
        <w:t>Attendance</w:t>
      </w:r>
      <w:r w:rsidR="006C07F8">
        <w:t xml:space="preserve"> training will be given soon. Teachers will know how to take attendance for students face to face and remotely. </w:t>
      </w:r>
    </w:p>
    <w:p w:rsidR="00D66007" w:rsidRDefault="004A5DB5" w:rsidP="0095053A">
      <w:pPr>
        <w:spacing w:line="288" w:lineRule="auto"/>
      </w:pPr>
      <w:r>
        <w:t xml:space="preserve">Marina Rocha discussed the commitment form that the district has created for parents. The commitment form will be available via email and through the district website. </w:t>
      </w:r>
      <w:r w:rsidR="0074710F">
        <w:t>Elementary and</w:t>
      </w:r>
      <w:r w:rsidR="00E57DE6">
        <w:t xml:space="preserve"> Middle School parents will pick from 100% remote or 100% face to face and the High School parents will pick from a Hybrid Model or 100% remote learning. </w:t>
      </w:r>
    </w:p>
    <w:p w:rsidR="0074710F" w:rsidRDefault="0074710F" w:rsidP="0095053A">
      <w:pPr>
        <w:spacing w:line="288" w:lineRule="auto"/>
      </w:pPr>
      <w:r>
        <w:lastRenderedPageBreak/>
        <w:t>Dr.</w:t>
      </w:r>
      <w:r w:rsidR="00AB3D7B">
        <w:t xml:space="preserve"> Monica Reyes answered</w:t>
      </w:r>
      <w:r>
        <w:t xml:space="preserve"> questions about immunizations. The students are required to get all their immunizations by the first day of face to face learning. There will be an immunizations clinic on August 17</w:t>
      </w:r>
      <w:r w:rsidRPr="0074710F">
        <w:rPr>
          <w:vertAlign w:val="superscript"/>
        </w:rPr>
        <w:t>th</w:t>
      </w:r>
      <w:r>
        <w:t xml:space="preserve"> in the Canutillo community. </w:t>
      </w:r>
    </w:p>
    <w:p w:rsidR="00A02D19" w:rsidRDefault="00A02D19" w:rsidP="0095053A">
      <w:pPr>
        <w:spacing w:line="288" w:lineRule="auto"/>
      </w:pPr>
      <w:r>
        <w:t>How will teachers clock in during re</w:t>
      </w:r>
      <w:r w:rsidR="00AB3D7B">
        <w:t>mote learning? Marina Rocha said</w:t>
      </w:r>
      <w:r>
        <w:t xml:space="preserve"> that we will be clocking in and out on Teams. Teachers will </w:t>
      </w:r>
      <w:r w:rsidR="00AB3D7B">
        <w:t>clock in 7:30-3:30. She suggested</w:t>
      </w:r>
      <w:r>
        <w:t xml:space="preserve"> that we set alarms to make sure we clock in and out on time. </w:t>
      </w:r>
    </w:p>
    <w:p w:rsidR="00014F16" w:rsidRDefault="007400D2" w:rsidP="0095053A">
      <w:pPr>
        <w:spacing w:line="288" w:lineRule="auto"/>
      </w:pPr>
      <w:r>
        <w:t>Li</w:t>
      </w:r>
      <w:r w:rsidR="00AB3D7B">
        <w:t>lia Maldonado asked about T-TESS.</w:t>
      </w:r>
      <w:r>
        <w:t xml:space="preserve"> Dr.</w:t>
      </w:r>
      <w:r w:rsidR="00AB3D7B">
        <w:t xml:space="preserve"> Pedro</w:t>
      </w:r>
      <w:r>
        <w:t xml:space="preserve"> </w:t>
      </w:r>
      <w:proofErr w:type="spellStart"/>
      <w:r>
        <w:t>Galaviz</w:t>
      </w:r>
      <w:proofErr w:type="spellEnd"/>
      <w:r>
        <w:t xml:space="preserve"> would like to wave TTESS and is waiting for more guidance from TEA. </w:t>
      </w:r>
    </w:p>
    <w:p w:rsidR="00014F16" w:rsidRDefault="00014F16" w:rsidP="0095053A">
      <w:pPr>
        <w:spacing w:line="288" w:lineRule="auto"/>
      </w:pPr>
      <w:r>
        <w:t xml:space="preserve">Dr. </w:t>
      </w:r>
      <w:proofErr w:type="spellStart"/>
      <w:r>
        <w:t>Galaviz</w:t>
      </w:r>
      <w:proofErr w:type="spellEnd"/>
      <w:r>
        <w:t xml:space="preserve"> and the District are going to participate in various events to commemorate and remember the victims of August 3, 2019 Walmart shooting.</w:t>
      </w:r>
    </w:p>
    <w:p w:rsidR="000C087A" w:rsidRPr="000A68E1" w:rsidRDefault="000C087A" w:rsidP="0095053A">
      <w:pPr>
        <w:spacing w:line="288" w:lineRule="auto"/>
      </w:pPr>
    </w:p>
    <w:p w:rsidR="0095053A" w:rsidRDefault="0095053A" w:rsidP="0095053A">
      <w:pPr>
        <w:spacing w:line="288" w:lineRule="auto"/>
        <w:rPr>
          <w:b/>
        </w:rPr>
      </w:pPr>
      <w:r>
        <w:rPr>
          <w:b/>
        </w:rPr>
        <w:t>4. C&amp;I Professional Development Update</w:t>
      </w:r>
      <w:r w:rsidR="00086511">
        <w:rPr>
          <w:b/>
        </w:rPr>
        <w:t xml:space="preserve"> (Dr. Debra </w:t>
      </w:r>
      <w:proofErr w:type="spellStart"/>
      <w:r w:rsidR="00086511">
        <w:rPr>
          <w:b/>
        </w:rPr>
        <w:t>Kerney</w:t>
      </w:r>
      <w:proofErr w:type="spellEnd"/>
      <w:r w:rsidR="00086511">
        <w:rPr>
          <w:b/>
        </w:rPr>
        <w:t>)</w:t>
      </w:r>
    </w:p>
    <w:p w:rsidR="00100342" w:rsidRDefault="00100342" w:rsidP="0095053A">
      <w:pPr>
        <w:spacing w:line="288" w:lineRule="auto"/>
        <w:rPr>
          <w:b/>
        </w:rPr>
      </w:pPr>
      <w:r>
        <w:rPr>
          <w:b/>
        </w:rPr>
        <w:t>District Professional Development will take place on August 10, 11, and 12</w:t>
      </w:r>
      <w:r w:rsidR="00AB3D7B">
        <w:rPr>
          <w:b/>
        </w:rPr>
        <w:t>.</w:t>
      </w:r>
    </w:p>
    <w:p w:rsidR="0095053A" w:rsidRDefault="007400D2" w:rsidP="0095053A">
      <w:pPr>
        <w:spacing w:line="288" w:lineRule="auto"/>
      </w:pPr>
      <w:r w:rsidRPr="007400D2">
        <w:t xml:space="preserve">Dr. Debra </w:t>
      </w:r>
      <w:proofErr w:type="spellStart"/>
      <w:r w:rsidRPr="007400D2">
        <w:t>Kerney</w:t>
      </w:r>
      <w:proofErr w:type="spellEnd"/>
      <w:r w:rsidR="005E25FB">
        <w:t xml:space="preserve"> and the C&amp;I department</w:t>
      </w:r>
      <w:r w:rsidRPr="007400D2">
        <w:t xml:space="preserve"> discussed what will be planned for GRIT and other PD that will be rolled out throughout the school year.</w:t>
      </w:r>
      <w:r>
        <w:t xml:space="preserve"> On August 10</w:t>
      </w:r>
      <w:r w:rsidRPr="007400D2">
        <w:rPr>
          <w:vertAlign w:val="superscript"/>
        </w:rPr>
        <w:t>th</w:t>
      </w:r>
      <w:r>
        <w:t xml:space="preserve"> teachers a will start the districts PD. There will be brea</w:t>
      </w:r>
      <w:r w:rsidR="00AB3D7B">
        <w:t>kout sessions throughout the day during our</w:t>
      </w:r>
      <w:r>
        <w:t xml:space="preserve"> district PD. Teachers will participate in various Apple and Google trainings on August 10</w:t>
      </w:r>
      <w:r w:rsidRPr="007400D2">
        <w:rPr>
          <w:vertAlign w:val="superscript"/>
        </w:rPr>
        <w:t>th</w:t>
      </w:r>
      <w:r>
        <w:t xml:space="preserve">. Teachers will register for the PD sessions on </w:t>
      </w:r>
      <w:proofErr w:type="spellStart"/>
      <w:r>
        <w:t>Eduphoria</w:t>
      </w:r>
      <w:proofErr w:type="spellEnd"/>
      <w:r>
        <w:t xml:space="preserve">. Assessment calendars are posted on the district website under </w:t>
      </w:r>
      <w:proofErr w:type="gramStart"/>
      <w:r>
        <w:t>C&amp;I</w:t>
      </w:r>
      <w:proofErr w:type="gramEnd"/>
      <w:r>
        <w:t xml:space="preserve"> and is similar to past calendars.</w:t>
      </w:r>
      <w:r w:rsidR="009E1569">
        <w:t xml:space="preserve"> There will be a training provided on various programs to include: TEKS Resource Gap Analysis tools, </w:t>
      </w:r>
      <w:proofErr w:type="spellStart"/>
      <w:r w:rsidR="009E1569">
        <w:t>MyOn</w:t>
      </w:r>
      <w:proofErr w:type="spellEnd"/>
      <w:r w:rsidR="009E1569">
        <w:t>, I Station, various textb</w:t>
      </w:r>
      <w:r w:rsidR="002A5791">
        <w:t>ook trainings, Re</w:t>
      </w:r>
      <w:r w:rsidR="00317209">
        <w:t xml:space="preserve">ading Academy and various others. </w:t>
      </w:r>
    </w:p>
    <w:p w:rsidR="002A5791" w:rsidRDefault="00317209" w:rsidP="0095053A">
      <w:pPr>
        <w:spacing w:line="288" w:lineRule="auto"/>
      </w:pPr>
      <w:r>
        <w:t>C&amp;I also</w:t>
      </w:r>
      <w:r w:rsidR="002A5791">
        <w:t xml:space="preserve"> discussed the new te</w:t>
      </w:r>
      <w:r>
        <w:t>acher academy,</w:t>
      </w:r>
      <w:r w:rsidR="005E25FB">
        <w:t xml:space="preserve"> Early C</w:t>
      </w:r>
      <w:r>
        <w:t>hildhood updates, new phonics program in the future, Math updates, GT updates, and Social Studies updates.</w:t>
      </w:r>
      <w:r w:rsidR="00C35293">
        <w:t xml:space="preserve"> A list of sessions will be sent out in the next week for teachers to view and to plan out their district PD days. </w:t>
      </w:r>
    </w:p>
    <w:p w:rsidR="007400D2" w:rsidRPr="007400D2" w:rsidRDefault="007400D2" w:rsidP="0095053A">
      <w:pPr>
        <w:spacing w:line="288" w:lineRule="auto"/>
      </w:pPr>
    </w:p>
    <w:p w:rsidR="00D81F18" w:rsidRDefault="00944465" w:rsidP="0095053A">
      <w:pPr>
        <w:spacing w:line="288" w:lineRule="auto"/>
        <w:rPr>
          <w:b/>
        </w:rPr>
      </w:pPr>
      <w:r>
        <w:rPr>
          <w:b/>
        </w:rPr>
        <w:t xml:space="preserve">5. </w:t>
      </w:r>
      <w:r w:rsidR="00AE2003">
        <w:rPr>
          <w:b/>
        </w:rPr>
        <w:t>Textbooks (EBooks)/ Technology Update (Dr. Oscar Rico)</w:t>
      </w:r>
    </w:p>
    <w:p w:rsidR="00D81F18" w:rsidRPr="00663163" w:rsidRDefault="00D81F18" w:rsidP="0095053A">
      <w:pPr>
        <w:spacing w:line="288" w:lineRule="auto"/>
      </w:pPr>
      <w:r w:rsidRPr="00663163">
        <w:t>Dr. Rico discussed the Apple supply backup on our devices. The latest date that the devices will be delivered to the district is August 20</w:t>
      </w:r>
      <w:r w:rsidRPr="00663163">
        <w:rPr>
          <w:vertAlign w:val="superscript"/>
        </w:rPr>
        <w:t>th</w:t>
      </w:r>
      <w:r w:rsidRPr="00663163">
        <w:t xml:space="preserve">. </w:t>
      </w:r>
      <w:r w:rsidR="004A5DB5" w:rsidRPr="00663163">
        <w:t>Lilia Maldonado asks about the textbooks being electronic or EBooks.</w:t>
      </w:r>
      <w:r w:rsidR="00F63296">
        <w:t xml:space="preserve"> Our textbooks will be </w:t>
      </w:r>
      <w:r w:rsidR="00E15B21">
        <w:t xml:space="preserve">provided online through EBooks. Students will access these EBooks through their rapid identity accounts. </w:t>
      </w:r>
      <w:r w:rsidR="00663163">
        <w:t xml:space="preserve">An online catalog will be provided on Google and Apple trainings that will be provided during GRIT so that teachers can view them after GRIT PD. </w:t>
      </w:r>
    </w:p>
    <w:p w:rsidR="00AE2003" w:rsidRDefault="00AE2003" w:rsidP="0095053A"/>
    <w:p w:rsidR="00AE2003" w:rsidRDefault="00AE2003" w:rsidP="0095053A">
      <w:pPr>
        <w:rPr>
          <w:b/>
        </w:rPr>
      </w:pPr>
      <w:r>
        <w:rPr>
          <w:b/>
        </w:rPr>
        <w:t>6</w:t>
      </w:r>
      <w:r w:rsidR="0095053A">
        <w:rPr>
          <w:b/>
        </w:rPr>
        <w:t>. Looking Forward</w:t>
      </w:r>
      <w:r>
        <w:rPr>
          <w:b/>
        </w:rPr>
        <w:t xml:space="preserve"> (Lilia Maldonado)</w:t>
      </w:r>
      <w:r w:rsidR="0095053A">
        <w:rPr>
          <w:b/>
        </w:rPr>
        <w:t xml:space="preserve"> </w:t>
      </w:r>
    </w:p>
    <w:p w:rsidR="0095053A" w:rsidRDefault="001A681B" w:rsidP="0095053A">
      <w:pPr>
        <w:rPr>
          <w:b/>
        </w:rPr>
      </w:pPr>
      <w:r>
        <w:rPr>
          <w:b/>
        </w:rPr>
        <w:t xml:space="preserve"> </w:t>
      </w:r>
      <w:r w:rsidR="0095053A">
        <w:rPr>
          <w:b/>
        </w:rPr>
        <w:t xml:space="preserve">Next Meeting: </w:t>
      </w:r>
      <w:r w:rsidR="00401803">
        <w:rPr>
          <w:b/>
        </w:rPr>
        <w:t>TBA</w:t>
      </w:r>
    </w:p>
    <w:p w:rsidR="0095053A" w:rsidRDefault="0095053A" w:rsidP="0095053A">
      <w:pPr>
        <w:rPr>
          <w:b/>
        </w:rPr>
      </w:pPr>
      <w:r>
        <w:rPr>
          <w:b/>
        </w:rPr>
        <w:t>Place on</w:t>
      </w:r>
      <w:r w:rsidR="00944465">
        <w:rPr>
          <w:b/>
        </w:rPr>
        <w:t xml:space="preserve"> the</w:t>
      </w:r>
      <w:r w:rsidR="00AE2003">
        <w:rPr>
          <w:b/>
        </w:rPr>
        <w:t xml:space="preserve"> next agenda:  COVID 19 Updates</w:t>
      </w:r>
      <w:r w:rsidR="00401803">
        <w:rPr>
          <w:b/>
        </w:rPr>
        <w:t>, 2020-2021 DAC Members/ Elections</w:t>
      </w:r>
    </w:p>
    <w:p w:rsidR="0095053A" w:rsidRPr="00451DF3" w:rsidRDefault="00401803" w:rsidP="0095053A">
      <w:pPr>
        <w:spacing w:line="288" w:lineRule="auto"/>
        <w:rPr>
          <w:b/>
        </w:rPr>
      </w:pPr>
      <w:r>
        <w:lastRenderedPageBreak/>
        <w:t xml:space="preserve">Diane Ramirez </w:t>
      </w:r>
      <w:r w:rsidR="0095053A">
        <w:t xml:space="preserve">motioned to adjourn the meeting. </w:t>
      </w:r>
      <w:r>
        <w:t xml:space="preserve">Teresa </w:t>
      </w:r>
      <w:proofErr w:type="spellStart"/>
      <w:r>
        <w:t>Clapsaddle</w:t>
      </w:r>
      <w:proofErr w:type="spellEnd"/>
      <w:r w:rsidR="0095053A">
        <w:t xml:space="preserve"> seconds the motion and all DAC committee members </w:t>
      </w:r>
      <w:r w:rsidR="00AE2003">
        <w:t xml:space="preserve">agree. The meeting ends at </w:t>
      </w:r>
      <w:r>
        <w:t>5:44</w:t>
      </w:r>
      <w:r w:rsidR="00F85E58">
        <w:t>.</w:t>
      </w:r>
    </w:p>
    <w:p w:rsidR="00456C46" w:rsidRDefault="00456C46"/>
    <w:sectPr w:rsidR="0045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3A"/>
    <w:rsid w:val="00014F16"/>
    <w:rsid w:val="00043269"/>
    <w:rsid w:val="00081824"/>
    <w:rsid w:val="00086511"/>
    <w:rsid w:val="000A5AEB"/>
    <w:rsid w:val="000A68E1"/>
    <w:rsid w:val="000C087A"/>
    <w:rsid w:val="00100342"/>
    <w:rsid w:val="00196852"/>
    <w:rsid w:val="001A681B"/>
    <w:rsid w:val="001B1ABB"/>
    <w:rsid w:val="00246045"/>
    <w:rsid w:val="002A5791"/>
    <w:rsid w:val="002B6458"/>
    <w:rsid w:val="002F14F4"/>
    <w:rsid w:val="00317209"/>
    <w:rsid w:val="003D3748"/>
    <w:rsid w:val="00401803"/>
    <w:rsid w:val="00431836"/>
    <w:rsid w:val="00456C46"/>
    <w:rsid w:val="004A5DB5"/>
    <w:rsid w:val="0052290D"/>
    <w:rsid w:val="005E25FB"/>
    <w:rsid w:val="005E795C"/>
    <w:rsid w:val="00606BE6"/>
    <w:rsid w:val="00611BEB"/>
    <w:rsid w:val="00613E07"/>
    <w:rsid w:val="00663163"/>
    <w:rsid w:val="006C07F8"/>
    <w:rsid w:val="00710DC6"/>
    <w:rsid w:val="00715009"/>
    <w:rsid w:val="007400D2"/>
    <w:rsid w:val="0074710F"/>
    <w:rsid w:val="00774294"/>
    <w:rsid w:val="0077507E"/>
    <w:rsid w:val="007913EB"/>
    <w:rsid w:val="00811889"/>
    <w:rsid w:val="00815C17"/>
    <w:rsid w:val="008E1513"/>
    <w:rsid w:val="00903EAF"/>
    <w:rsid w:val="00922765"/>
    <w:rsid w:val="009334E8"/>
    <w:rsid w:val="00944465"/>
    <w:rsid w:val="0095053A"/>
    <w:rsid w:val="009529A4"/>
    <w:rsid w:val="009E1569"/>
    <w:rsid w:val="00A02D19"/>
    <w:rsid w:val="00A41876"/>
    <w:rsid w:val="00A52E0E"/>
    <w:rsid w:val="00A736C1"/>
    <w:rsid w:val="00A9349D"/>
    <w:rsid w:val="00AB3D7B"/>
    <w:rsid w:val="00AE2003"/>
    <w:rsid w:val="00B20DD9"/>
    <w:rsid w:val="00BC0088"/>
    <w:rsid w:val="00C35293"/>
    <w:rsid w:val="00C72A44"/>
    <w:rsid w:val="00C93BAE"/>
    <w:rsid w:val="00CC0A80"/>
    <w:rsid w:val="00D66007"/>
    <w:rsid w:val="00D81F18"/>
    <w:rsid w:val="00E15B21"/>
    <w:rsid w:val="00E5689D"/>
    <w:rsid w:val="00E57DE6"/>
    <w:rsid w:val="00E76BA4"/>
    <w:rsid w:val="00EF12B0"/>
    <w:rsid w:val="00F63296"/>
    <w:rsid w:val="00F67EB8"/>
    <w:rsid w:val="00F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B33F6-C7F5-4F04-AA51-99A4B5CF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3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Staff</dc:creator>
  <cp:keywords/>
  <dc:description/>
  <cp:lastModifiedBy>ADM Staff</cp:lastModifiedBy>
  <cp:revision>37</cp:revision>
  <dcterms:created xsi:type="dcterms:W3CDTF">2020-07-29T20:51:00Z</dcterms:created>
  <dcterms:modified xsi:type="dcterms:W3CDTF">2020-08-24T23:06:00Z</dcterms:modified>
</cp:coreProperties>
</file>